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Ms. Flores, Email: nancy.flores@apsva.us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rFonts w:ascii="Lobster" w:cs="Lobster" w:eastAsia="Lobster" w:hAnsi="Lobster"/>
          <w:sz w:val="36"/>
          <w:szCs w:val="36"/>
        </w:rPr>
      </w:pPr>
      <w:r w:rsidDel="00000000" w:rsidR="00000000" w:rsidRPr="00000000">
        <w:rPr>
          <w:rFonts w:ascii="Lobster" w:cs="Lobster" w:eastAsia="Lobster" w:hAnsi="Lobster"/>
          <w:sz w:val="36"/>
          <w:szCs w:val="36"/>
          <w:rtl w:val="0"/>
        </w:rPr>
        <w:t xml:space="preserve">2024-2025 AP Art &amp; Design Summer Assignment </w:t>
      </w:r>
    </w:p>
    <w:p w:rsidR="00000000" w:rsidDel="00000000" w:rsidP="00000000" w:rsidRDefault="00000000" w:rsidRPr="00000000" w14:paraId="00000005">
      <w:pPr>
        <w:jc w:val="center"/>
        <w:rPr>
          <w:b w:val="1"/>
          <w:sz w:val="24"/>
          <w:szCs w:val="24"/>
        </w:rPr>
      </w:pPr>
      <w:r w:rsidDel="00000000" w:rsidR="00000000" w:rsidRPr="00000000">
        <w:rPr>
          <w:rtl w:val="0"/>
        </w:rPr>
        <w:t xml:space="preserve">Assignment is due the </w:t>
      </w:r>
      <w:r w:rsidDel="00000000" w:rsidR="00000000" w:rsidRPr="00000000">
        <w:rPr>
          <w:b w:val="1"/>
          <w:rtl w:val="0"/>
        </w:rPr>
        <w:t xml:space="preserve">first week</w:t>
      </w:r>
      <w:r w:rsidDel="00000000" w:rsidR="00000000" w:rsidRPr="00000000">
        <w:rPr>
          <w:rtl w:val="0"/>
        </w:rPr>
        <w:t xml:space="preserve"> of class. </w:t>
      </w: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rPr>
          <w:b w:val="1"/>
          <w:color w:val="ff9900"/>
          <w:sz w:val="24"/>
          <w:szCs w:val="24"/>
        </w:rPr>
      </w:pPr>
      <w:r w:rsidDel="00000000" w:rsidR="00000000" w:rsidRPr="00000000">
        <w:rPr>
          <w:b w:val="1"/>
          <w:sz w:val="24"/>
          <w:szCs w:val="24"/>
          <w:rtl w:val="0"/>
        </w:rPr>
        <w:t xml:space="preserve">Required Summer Assignment: Visit College Board’s Website and Explore the AP Art &amp; Design Program. Begin brainstorming in your sketchbook. (20 pts.)</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LINK: </w:t>
            </w:r>
            <w:hyperlink r:id="rId6">
              <w:r w:rsidDel="00000000" w:rsidR="00000000" w:rsidRPr="00000000">
                <w:rPr>
                  <w:color w:val="1155cc"/>
                  <w:u w:val="single"/>
                  <w:rtl w:val="0"/>
                </w:rPr>
                <w:t xml:space="preserve">https://apstudents.collegeboard.org/course-index-page</w:t>
              </w:r>
            </w:hyperlink>
            <w:r w:rsidDel="00000000" w:rsidR="00000000" w:rsidRPr="00000000">
              <w:rPr>
                <w:rtl w:val="0"/>
              </w:rPr>
              <w:t xml:space="preserve"> </w:t>
            </w:r>
          </w:p>
        </w:tc>
      </w:tr>
    </w:tbl>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Hello and welcome to AP 2-D Art &amp; Design. We will go over the portfolio requirements in depth in September, and I am available to answer any questions (via email) that may arise over the summer. In the meantime, visit C.B.’s site and read the portfolio descriptions for 2D Art &amp; Design and AP Drawing. They are similar, but there are slight differences. You are allowed to choose the type of portfolio you would like to submit.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Throughout the incoming school year, you will create a series of artworks that explore the same theme or “Sustained Investigation”. In your sketchbook, begin taking notes on your findings on C.B.’s site</w:t>
      </w:r>
      <w:r w:rsidDel="00000000" w:rsidR="00000000" w:rsidRPr="00000000">
        <w:rPr>
          <w:rtl w:val="0"/>
        </w:rPr>
        <w:t xml:space="preserve"> </w:t>
      </w:r>
      <w:r w:rsidDel="00000000" w:rsidR="00000000" w:rsidRPr="00000000">
        <w:rPr>
          <w:b w:val="1"/>
          <w:rtl w:val="0"/>
        </w:rPr>
        <w:t xml:space="preserve">and brainstorm potential ideas for your sustained investigation. You must fill at least 2 pages in your sketchbook. Feel free to include notes, sketches, practices, etc.</w:t>
      </w:r>
      <w:r w:rsidDel="00000000" w:rsidR="00000000" w:rsidRPr="00000000">
        <w:rPr>
          <w:rtl w:val="0"/>
        </w:rPr>
        <w:t xml:space="preserve"> Ask yourself: What do I want to make art about? What materials do I like to use? Is this SI something that I can create multiple artworks about? Is this SI specific enough? If you have already decided on a theme, what artworks are you thinking of producing?</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Your sustained investigation should be worded into question format. Instead of “My journey through overcoming my mental health struggles”, it should be worded as “How have I overcome my mental health struggles?”. Avoid choosing ideas that are too broad such as “Nature” or “Culture”. Instead, be more specific such as, “How does humanity rely on the ocean and ocean life?” or “How can I represent cultural garments from around the world through my art?”.</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YOU DO NOT have to be sure about your theme when we begin school, but it is highly encouraged that you begin to think about potential Sustained Investigation themes that interest you. By the end of September, you’ll be expected to have settled on one idea. Get a head start now.</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Examples of brainstorming pages: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5731781" cy="352725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781" cy="35272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5586413" cy="3497337"/>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586413" cy="349733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bs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apstudents.collegeboard.org/course-index-page"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